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1D702F5E" w14:textId="1EB4EB05" w:rsidR="00063F9F" w:rsidRDefault="00063F9F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063F9F">
        <w:rPr>
          <w:rFonts w:ascii="Arial Narrow" w:hAnsi="Arial Narrow"/>
          <w:sz w:val="20"/>
          <w:szCs w:val="20"/>
        </w:rPr>
        <w:t>Consiste en un escrito breve que parte de identificar las ideas principales del autor, interpretando la conexión entre las mismas y obteniendo un documento congruente y claro.</w:t>
      </w:r>
    </w:p>
    <w:p w14:paraId="173B108A" w14:textId="77777777" w:rsidR="004C241F" w:rsidRDefault="004C241F" w:rsidP="004C241F">
      <w:pPr>
        <w:pStyle w:val="Textoindependiente"/>
        <w:spacing w:before="1" w:line="242" w:lineRule="auto"/>
        <w:ind w:left="426" w:right="767"/>
        <w:jc w:val="both"/>
        <w:rPr>
          <w:rFonts w:ascii="Arial Narrow" w:hAnsi="Arial Narrow"/>
          <w:b/>
        </w:rPr>
      </w:pPr>
    </w:p>
    <w:p w14:paraId="3CD2C7F1" w14:textId="4E5B050F" w:rsidR="004C241F" w:rsidRDefault="004C241F" w:rsidP="004C241F">
      <w:pPr>
        <w:pStyle w:val="Textoindependiente"/>
        <w:spacing w:before="1" w:line="242" w:lineRule="auto"/>
        <w:ind w:left="426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¿Cómo hacer una síntesis</w:t>
      </w:r>
      <w:r>
        <w:rPr>
          <w:rFonts w:ascii="Arial Narrow" w:hAnsi="Arial Narrow"/>
          <w:b/>
        </w:rPr>
        <w:t>?</w:t>
      </w:r>
    </w:p>
    <w:p w14:paraId="1DA8E1CE" w14:textId="72EB5E25" w:rsidR="00063F9F" w:rsidRDefault="00063F9F">
      <w:pPr>
        <w:spacing w:before="1"/>
        <w:ind w:left="407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9285" w:type="dxa"/>
        <w:tblInd w:w="21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695"/>
      </w:tblGrid>
      <w:tr w:rsidR="00063F9F" w:rsidRPr="00063F9F" w14:paraId="51BFD212" w14:textId="77777777" w:rsidTr="00063F9F">
        <w:trPr>
          <w:trHeight w:val="267"/>
        </w:trPr>
        <w:tc>
          <w:tcPr>
            <w:tcW w:w="590" w:type="dxa"/>
            <w:tcBorders>
              <w:left w:val="nil"/>
              <w:bottom w:val="single" w:sz="12" w:space="0" w:color="FFFFFF"/>
              <w:right w:val="single" w:sz="4" w:space="0" w:color="FFFFFF"/>
            </w:tcBorders>
            <w:shd w:val="clear" w:color="auto" w:fill="276A7B"/>
          </w:tcPr>
          <w:p w14:paraId="5149C909" w14:textId="26E5B667" w:rsidR="00063F9F" w:rsidRPr="00063F9F" w:rsidRDefault="00063F9F" w:rsidP="00063F9F">
            <w:pPr>
              <w:pStyle w:val="TableParagraph"/>
              <w:spacing w:line="240" w:lineRule="auto"/>
              <w:ind w:left="0"/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063F9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695" w:type="dxa"/>
            <w:tcBorders>
              <w:left w:val="single" w:sz="4" w:space="0" w:color="FFFFFF"/>
              <w:bottom w:val="single" w:sz="12" w:space="0" w:color="FFFFFF"/>
              <w:right w:val="single" w:sz="4" w:space="0" w:color="4AACC5"/>
            </w:tcBorders>
            <w:shd w:val="clear" w:color="auto" w:fill="A4D4E1"/>
          </w:tcPr>
          <w:p w14:paraId="16B25050" w14:textId="186A3E2E" w:rsidR="00063F9F" w:rsidRPr="00063F9F" w:rsidRDefault="00063F9F" w:rsidP="006D733C">
            <w:pPr>
              <w:pStyle w:val="TableParagraph"/>
              <w:spacing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Identifica el objetivo de la actividad.</w:t>
            </w:r>
          </w:p>
        </w:tc>
      </w:tr>
      <w:tr w:rsidR="00063F9F" w:rsidRPr="00063F9F" w14:paraId="6AD71DBE" w14:textId="77777777" w:rsidTr="00063F9F">
        <w:trPr>
          <w:trHeight w:val="229"/>
        </w:trPr>
        <w:tc>
          <w:tcPr>
            <w:tcW w:w="590" w:type="dxa"/>
            <w:tcBorders>
              <w:top w:val="single" w:sz="12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6EAE18B" w14:textId="0F3EC15B" w:rsidR="00063F9F" w:rsidRPr="00063F9F" w:rsidRDefault="00063F9F" w:rsidP="00063F9F">
            <w:pPr>
              <w:pStyle w:val="TableParagraph"/>
              <w:spacing w:line="210" w:lineRule="exact"/>
              <w:ind w:left="187" w:right="191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69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3BDB65A4" w14:textId="64B60C11" w:rsidR="00063F9F" w:rsidRPr="00063F9F" w:rsidRDefault="00063F9F" w:rsidP="006D733C">
            <w:pPr>
              <w:pStyle w:val="TableParagraph"/>
              <w:spacing w:line="210" w:lineRule="exact"/>
              <w:ind w:left="96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Realiza una lectura exploratoria del texto. Asegúrate de prestar mucha atención hasta comprender los párrafos completamente.</w:t>
            </w:r>
          </w:p>
        </w:tc>
      </w:tr>
      <w:tr w:rsidR="00063F9F" w:rsidRPr="00063F9F" w14:paraId="74A979BC" w14:textId="77777777" w:rsidTr="00063F9F">
        <w:trPr>
          <w:trHeight w:val="542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599CE1B5" w14:textId="351D7BE6" w:rsidR="00063F9F" w:rsidRPr="00063F9F" w:rsidRDefault="00063F9F" w:rsidP="006D733C">
            <w:pPr>
              <w:pStyle w:val="TableParagraph"/>
              <w:ind w:left="187" w:right="191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3F9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5A34712F" w14:textId="77777777" w:rsidR="00063F9F" w:rsidRPr="00063F9F" w:rsidRDefault="00063F9F" w:rsidP="00063F9F">
            <w:pPr>
              <w:pStyle w:val="TableParagraph"/>
              <w:spacing w:line="225" w:lineRule="exact"/>
              <w:ind w:left="96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Subraya las ideas más importantes y asegúrate de que lo subrayado tenga</w:t>
            </w:r>
          </w:p>
          <w:p w14:paraId="728BB4F1" w14:textId="28E6FC54" w:rsidR="00063F9F" w:rsidRPr="00063F9F" w:rsidRDefault="00063F9F" w:rsidP="00063F9F">
            <w:pPr>
              <w:pStyle w:val="TableParagraph"/>
              <w:spacing w:line="240" w:lineRule="auto"/>
              <w:ind w:left="96" w:right="89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secuencia, unidad y lógica.</w:t>
            </w:r>
          </w:p>
        </w:tc>
      </w:tr>
      <w:tr w:rsidR="00063F9F" w:rsidRPr="00063F9F" w14:paraId="6B9849AC" w14:textId="77777777" w:rsidTr="00063F9F">
        <w:trPr>
          <w:trHeight w:val="455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276A7B"/>
          </w:tcPr>
          <w:p w14:paraId="24B008A0" w14:textId="3EDF4D82" w:rsidR="00063F9F" w:rsidRPr="00063F9F" w:rsidRDefault="00063F9F" w:rsidP="006D733C">
            <w:pPr>
              <w:pStyle w:val="TableParagraph"/>
              <w:ind w:left="187" w:right="191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3F9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69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4AACC5"/>
            </w:tcBorders>
            <w:shd w:val="clear" w:color="auto" w:fill="ECF6F8"/>
          </w:tcPr>
          <w:p w14:paraId="280BE68C" w14:textId="2BC9E507" w:rsidR="00063F9F" w:rsidRPr="00063F9F" w:rsidRDefault="00063F9F" w:rsidP="006D733C">
            <w:pPr>
              <w:pStyle w:val="TableParagraph"/>
              <w:spacing w:line="210" w:lineRule="exact"/>
              <w:ind w:left="96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A partir de lo su</w:t>
            </w:r>
            <w:bookmarkStart w:id="0" w:name="_GoBack"/>
            <w:bookmarkEnd w:id="0"/>
            <w:r w:rsidRPr="00063F9F">
              <w:rPr>
                <w:rFonts w:ascii="Arial Narrow" w:hAnsi="Arial Narrow"/>
                <w:sz w:val="20"/>
                <w:szCs w:val="20"/>
              </w:rPr>
              <w:t>brayado escribe las ideas significativas con tus propias palabras.</w:t>
            </w:r>
          </w:p>
        </w:tc>
      </w:tr>
      <w:tr w:rsidR="00063F9F" w:rsidRPr="00063F9F" w14:paraId="6D3B5D5F" w14:textId="77777777" w:rsidTr="004C241F">
        <w:trPr>
          <w:trHeight w:val="242"/>
        </w:trPr>
        <w:tc>
          <w:tcPr>
            <w:tcW w:w="590" w:type="dxa"/>
            <w:tcBorders>
              <w:top w:val="single" w:sz="6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4C4F29E5" w14:textId="704AC051" w:rsidR="00063F9F" w:rsidRPr="00063F9F" w:rsidRDefault="00063F9F" w:rsidP="006D733C">
            <w:pPr>
              <w:pStyle w:val="TableParagraph"/>
              <w:ind w:left="187" w:right="191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3F9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69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4070AF0" w14:textId="2E311E7D" w:rsidR="00063F9F" w:rsidRPr="00063F9F" w:rsidRDefault="00063F9F" w:rsidP="006D733C">
            <w:pPr>
              <w:pStyle w:val="TableParagraph"/>
              <w:spacing w:line="224" w:lineRule="exact"/>
              <w:ind w:left="96"/>
              <w:rPr>
                <w:rFonts w:ascii="Arial Narrow" w:hAnsi="Arial Narrow"/>
                <w:sz w:val="20"/>
                <w:szCs w:val="20"/>
              </w:rPr>
            </w:pPr>
            <w:r w:rsidRPr="00063F9F">
              <w:rPr>
                <w:rFonts w:ascii="Arial Narrow" w:hAnsi="Arial Narrow"/>
                <w:sz w:val="20"/>
                <w:szCs w:val="20"/>
              </w:rPr>
              <w:t>La síntesis debe conservar la idea original del texto, conteniendo las ideas esenciales y siendo aun así claro.</w:t>
            </w:r>
          </w:p>
        </w:tc>
      </w:tr>
    </w:tbl>
    <w:p w14:paraId="4A87A821" w14:textId="77777777" w:rsidR="00063F9F" w:rsidRDefault="00063F9F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1CAB7852" w14:textId="3E13ECCC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6FAC1D31" w14:textId="36CC67A2" w:rsidR="00063F9F" w:rsidRPr="00216200" w:rsidRDefault="005049A5" w:rsidP="00063F9F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>
        <w:rPr>
          <w:rFonts w:ascii="Arial Narrow" w:hAnsi="Arial Narrow"/>
          <w:b/>
          <w:sz w:val="20"/>
        </w:rPr>
        <w:t xml:space="preserve"> </w:t>
      </w:r>
      <w:hyperlink r:id="rId9" w:history="1">
        <w:r w:rsidR="00063F9F" w:rsidRPr="009D2F44">
          <w:rPr>
            <w:rStyle w:val="Hipervnculo"/>
            <w:rFonts w:ascii="Arial Narrow" w:hAnsi="Arial Narrow"/>
            <w:b/>
            <w:sz w:val="20"/>
          </w:rPr>
          <w:t>https://www.ejemplode.com/11-escritos/464-ejemplo_de_sintesis_literaria.html</w:t>
        </w:r>
      </w:hyperlink>
      <w:r w:rsidR="00063F9F">
        <w:rPr>
          <w:rFonts w:ascii="Arial Narrow" w:hAnsi="Arial Narrow"/>
          <w:b/>
          <w:sz w:val="20"/>
        </w:rPr>
        <w:t xml:space="preserve"> </w:t>
      </w:r>
    </w:p>
    <w:p w14:paraId="02550FD7" w14:textId="674B5D35" w:rsidR="005049A5" w:rsidRPr="00216200" w:rsidRDefault="005049A5">
      <w:pPr>
        <w:spacing w:before="1"/>
        <w:ind w:left="407"/>
        <w:rPr>
          <w:rFonts w:ascii="Arial Narrow" w:hAnsi="Arial Narrow"/>
          <w:b/>
          <w:sz w:val="20"/>
        </w:rPr>
      </w:pP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63751" w14:textId="77777777" w:rsidR="00F912C3" w:rsidRDefault="00F912C3" w:rsidP="001C61BE">
      <w:r>
        <w:separator/>
      </w:r>
    </w:p>
  </w:endnote>
  <w:endnote w:type="continuationSeparator" w:id="0">
    <w:p w14:paraId="38055671" w14:textId="77777777" w:rsidR="00F912C3" w:rsidRDefault="00F912C3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2E48" w14:textId="77777777" w:rsidR="00F912C3" w:rsidRDefault="00F912C3" w:rsidP="001C61BE">
      <w:r>
        <w:separator/>
      </w:r>
    </w:p>
  </w:footnote>
  <w:footnote w:type="continuationSeparator" w:id="0">
    <w:p w14:paraId="7F0D87D6" w14:textId="77777777" w:rsidR="00F912C3" w:rsidRDefault="00F912C3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6D6288E2" w:rsidR="001C61BE" w:rsidRPr="001C61BE" w:rsidRDefault="00063F9F" w:rsidP="00063F9F">
    <w:pPr>
      <w:pStyle w:val="Ttulo1"/>
      <w:tabs>
        <w:tab w:val="left" w:pos="8505"/>
        <w:tab w:val="left" w:pos="8647"/>
      </w:tabs>
      <w:spacing w:before="95"/>
      <w:ind w:left="0" w:right="-344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SÍNTESIS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63F9F"/>
    <w:rsid w:val="0007024E"/>
    <w:rsid w:val="0008597D"/>
    <w:rsid w:val="001C22C1"/>
    <w:rsid w:val="001C61BE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B1012"/>
    <w:rsid w:val="004C241F"/>
    <w:rsid w:val="00500459"/>
    <w:rsid w:val="005049A5"/>
    <w:rsid w:val="00535607"/>
    <w:rsid w:val="00556C8C"/>
    <w:rsid w:val="0063681F"/>
    <w:rsid w:val="006577A5"/>
    <w:rsid w:val="00682F0D"/>
    <w:rsid w:val="00710379"/>
    <w:rsid w:val="0078350C"/>
    <w:rsid w:val="00847DB5"/>
    <w:rsid w:val="008821B4"/>
    <w:rsid w:val="009001A0"/>
    <w:rsid w:val="009A77B4"/>
    <w:rsid w:val="009C66C5"/>
    <w:rsid w:val="00A230C3"/>
    <w:rsid w:val="00A40E0F"/>
    <w:rsid w:val="00A421BD"/>
    <w:rsid w:val="00A54448"/>
    <w:rsid w:val="00A8480A"/>
    <w:rsid w:val="00B87F9F"/>
    <w:rsid w:val="00BA3D94"/>
    <w:rsid w:val="00BB563F"/>
    <w:rsid w:val="00C14137"/>
    <w:rsid w:val="00C23F93"/>
    <w:rsid w:val="00C27907"/>
    <w:rsid w:val="00C44250"/>
    <w:rsid w:val="00C56F4D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3698C"/>
    <w:rsid w:val="00E91CE3"/>
    <w:rsid w:val="00F912C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jemplode.com/11-escritos/464-ejemplo_de_sintesis_litera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4</cp:revision>
  <dcterms:created xsi:type="dcterms:W3CDTF">2020-09-14T20:00:00Z</dcterms:created>
  <dcterms:modified xsi:type="dcterms:W3CDTF">2020-09-14T21:49:00Z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